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D" w:rsidRDefault="006D10DA" w:rsidP="00120EC1">
      <w:pPr>
        <w:pStyle w:val="2"/>
        <w:framePr w:w="4066" w:h="2401" w:hRule="exact" w:wrap="around" w:vAnchor="page" w:hAnchor="page" w:x="1486" w:y="1501"/>
        <w:shd w:val="clear" w:color="auto" w:fill="auto"/>
      </w:pPr>
      <w:r>
        <w:rPr>
          <w:rStyle w:val="1"/>
        </w:rPr>
        <w:t>ПРИНЯТО</w:t>
      </w:r>
    </w:p>
    <w:p w:rsidR="00264EA9" w:rsidRPr="00264EA9" w:rsidRDefault="006D10DA" w:rsidP="00264EA9">
      <w:pPr>
        <w:pStyle w:val="2"/>
        <w:framePr w:w="4066" w:h="2401" w:hRule="exact" w:wrap="around" w:vAnchor="page" w:hAnchor="page" w:x="1486" w:y="1501"/>
        <w:rPr>
          <w:rStyle w:val="1"/>
        </w:rPr>
      </w:pPr>
      <w:r>
        <w:rPr>
          <w:rStyle w:val="1"/>
        </w:rPr>
        <w:t xml:space="preserve">Решением </w:t>
      </w:r>
      <w:r w:rsidR="007E2CE2">
        <w:rPr>
          <w:rStyle w:val="1"/>
        </w:rPr>
        <w:t>педагогического совета</w:t>
      </w:r>
      <w:r>
        <w:rPr>
          <w:rStyle w:val="1"/>
        </w:rPr>
        <w:t xml:space="preserve"> детского сада №</w:t>
      </w:r>
      <w:r w:rsidR="00120EC1">
        <w:rPr>
          <w:rStyle w:val="1"/>
        </w:rPr>
        <w:t xml:space="preserve">2 </w:t>
      </w:r>
      <w:r w:rsidR="007E2CE2">
        <w:rPr>
          <w:rStyle w:val="1"/>
        </w:rPr>
        <w:t xml:space="preserve"> к</w:t>
      </w:r>
      <w:r>
        <w:rPr>
          <w:rStyle w:val="1"/>
        </w:rPr>
        <w:t>ом</w:t>
      </w:r>
      <w:r w:rsidR="007E2CE2">
        <w:rPr>
          <w:rStyle w:val="1"/>
        </w:rPr>
        <w:t>бинированного</w:t>
      </w:r>
      <w:r>
        <w:rPr>
          <w:rStyle w:val="1"/>
        </w:rPr>
        <w:t xml:space="preserve"> вида Московского района Санкт-Петербурга</w:t>
      </w:r>
      <w:r w:rsidR="00264EA9" w:rsidRPr="00264EA9">
        <w:t xml:space="preserve"> </w:t>
      </w:r>
      <w:r w:rsidR="00264EA9" w:rsidRPr="00264EA9">
        <w:rPr>
          <w:rStyle w:val="1"/>
        </w:rPr>
        <w:t xml:space="preserve">Протокол № 3 </w:t>
      </w:r>
    </w:p>
    <w:p w:rsidR="00477A7D" w:rsidRDefault="00264EA9" w:rsidP="00264EA9">
      <w:pPr>
        <w:pStyle w:val="2"/>
        <w:framePr w:w="4066" w:h="2401" w:hRule="exact" w:wrap="around" w:vAnchor="page" w:hAnchor="page" w:x="1486" w:y="1501"/>
        <w:shd w:val="clear" w:color="auto" w:fill="auto"/>
        <w:rPr>
          <w:rStyle w:val="1"/>
        </w:rPr>
      </w:pPr>
      <w:r>
        <w:rPr>
          <w:rStyle w:val="1"/>
        </w:rPr>
        <w:t xml:space="preserve">от 02.09.2014г. </w:t>
      </w:r>
      <w:bookmarkStart w:id="0" w:name="_GoBack"/>
    </w:p>
    <w:bookmarkEnd w:id="0"/>
    <w:p w:rsidR="00120EC1" w:rsidRDefault="00120EC1" w:rsidP="00120EC1">
      <w:pPr>
        <w:pStyle w:val="2"/>
        <w:framePr w:w="4066" w:h="2401" w:hRule="exact" w:wrap="around" w:vAnchor="page" w:hAnchor="page" w:x="1486" w:y="1501"/>
        <w:shd w:val="clear" w:color="auto" w:fill="auto"/>
      </w:pPr>
    </w:p>
    <w:p w:rsidR="00477A7D" w:rsidRDefault="006D10DA" w:rsidP="00E6281A">
      <w:pPr>
        <w:pStyle w:val="2"/>
        <w:framePr w:w="4786" w:h="1681" w:hRule="exact" w:wrap="around" w:vAnchor="page" w:hAnchor="page" w:x="6310" w:y="1576"/>
        <w:shd w:val="clear" w:color="auto" w:fill="auto"/>
      </w:pPr>
      <w:r>
        <w:rPr>
          <w:rStyle w:val="1"/>
        </w:rPr>
        <w:t>УТВЕРЖДЕНО</w:t>
      </w:r>
    </w:p>
    <w:p w:rsidR="00E6281A" w:rsidRDefault="006D10DA" w:rsidP="00E6281A">
      <w:pPr>
        <w:pStyle w:val="2"/>
        <w:framePr w:w="4786" w:h="1681" w:hRule="exact" w:wrap="around" w:vAnchor="page" w:hAnchor="page" w:x="6310" w:y="1576"/>
        <w:shd w:val="clear" w:color="auto" w:fill="auto"/>
        <w:rPr>
          <w:rStyle w:val="1"/>
        </w:rPr>
      </w:pPr>
      <w:r>
        <w:rPr>
          <w:rStyle w:val="1"/>
        </w:rPr>
        <w:t>Пр</w:t>
      </w:r>
      <w:r w:rsidR="00FB0B39">
        <w:rPr>
          <w:rStyle w:val="1"/>
        </w:rPr>
        <w:t>иказом по ГБДОУ детскому саду №2</w:t>
      </w:r>
      <w:r w:rsidR="00E6281A">
        <w:rPr>
          <w:rStyle w:val="1"/>
        </w:rPr>
        <w:t xml:space="preserve"> </w:t>
      </w:r>
      <w:r>
        <w:rPr>
          <w:rStyle w:val="1"/>
        </w:rPr>
        <w:t>Московско</w:t>
      </w:r>
      <w:r w:rsidR="00E6281A">
        <w:rPr>
          <w:rStyle w:val="1"/>
        </w:rPr>
        <w:t xml:space="preserve">го района Санкт-Петербурга </w:t>
      </w:r>
    </w:p>
    <w:p w:rsidR="00477A7D" w:rsidRDefault="00E6281A" w:rsidP="00E6281A">
      <w:pPr>
        <w:pStyle w:val="2"/>
        <w:framePr w:w="4786" w:h="1681" w:hRule="exact" w:wrap="around" w:vAnchor="page" w:hAnchor="page" w:x="6310" w:y="1576"/>
        <w:shd w:val="clear" w:color="auto" w:fill="auto"/>
      </w:pPr>
      <w:r>
        <w:rPr>
          <w:rStyle w:val="1"/>
        </w:rPr>
        <w:t xml:space="preserve">№ </w:t>
      </w:r>
      <w:r w:rsidR="006D10DA">
        <w:rPr>
          <w:rStyle w:val="1"/>
        </w:rPr>
        <w:t>2</w:t>
      </w:r>
      <w:r w:rsidR="00120EC1">
        <w:rPr>
          <w:rStyle w:val="1"/>
        </w:rPr>
        <w:t>9</w:t>
      </w:r>
      <w:r w:rsidR="00120EC1" w:rsidRPr="00120EC1">
        <w:rPr>
          <w:rStyle w:val="1"/>
        </w:rPr>
        <w:t>/</w:t>
      </w:r>
      <w:r w:rsidR="00120EC1">
        <w:rPr>
          <w:rStyle w:val="1"/>
        </w:rPr>
        <w:t>ф</w:t>
      </w:r>
      <w:r>
        <w:rPr>
          <w:rStyle w:val="1"/>
        </w:rPr>
        <w:t xml:space="preserve"> от </w:t>
      </w:r>
      <w:r w:rsidR="00120EC1">
        <w:rPr>
          <w:rStyle w:val="1"/>
        </w:rPr>
        <w:t>04.09.</w:t>
      </w:r>
      <w:r w:rsidR="006D10DA">
        <w:rPr>
          <w:rStyle w:val="1"/>
        </w:rPr>
        <w:t>2014г.</w:t>
      </w:r>
    </w:p>
    <w:p w:rsidR="00477A7D" w:rsidRDefault="00E6281A" w:rsidP="00E6281A">
      <w:pPr>
        <w:pStyle w:val="2"/>
        <w:framePr w:w="4786" w:h="1681" w:hRule="exact" w:wrap="around" w:vAnchor="page" w:hAnchor="page" w:x="6310" w:y="1576"/>
        <w:shd w:val="clear" w:color="auto" w:fill="auto"/>
        <w:tabs>
          <w:tab w:val="center" w:leader="underscore" w:pos="2669"/>
        </w:tabs>
        <w:jc w:val="both"/>
      </w:pPr>
      <w:r>
        <w:rPr>
          <w:rStyle w:val="1"/>
        </w:rPr>
        <w:t>Зав</w:t>
      </w:r>
      <w:r w:rsidR="006D10DA">
        <w:rPr>
          <w:rStyle w:val="1"/>
        </w:rPr>
        <w:t>едующий</w:t>
      </w:r>
      <w:r w:rsidR="006D10DA">
        <w:rPr>
          <w:rStyle w:val="1"/>
        </w:rPr>
        <w:tab/>
      </w:r>
      <w:proofErr w:type="spellStart"/>
      <w:r w:rsidR="00120EC1">
        <w:rPr>
          <w:rStyle w:val="1"/>
        </w:rPr>
        <w:t>Е.А.Макиенко</w:t>
      </w:r>
      <w:proofErr w:type="spellEnd"/>
    </w:p>
    <w:p w:rsidR="00477A7D" w:rsidRDefault="006D10DA" w:rsidP="00120EC1">
      <w:pPr>
        <w:pStyle w:val="11"/>
        <w:framePr w:w="9576" w:h="11041" w:hRule="exact" w:wrap="around" w:vAnchor="page" w:hAnchor="page" w:x="1179" w:y="4591"/>
        <w:shd w:val="clear" w:color="auto" w:fill="auto"/>
        <w:spacing w:before="0"/>
        <w:ind w:left="260"/>
      </w:pPr>
      <w:bookmarkStart w:id="1" w:name="bookmark0"/>
      <w:r>
        <w:rPr>
          <w:rStyle w:val="114pt0pt"/>
          <w:b/>
          <w:bCs/>
        </w:rPr>
        <w:t xml:space="preserve">Порядок и основания перевода и отчисления детей </w:t>
      </w:r>
      <w:r>
        <w:t xml:space="preserve">из ГБДОУ детского сада № </w:t>
      </w:r>
      <w:r w:rsidR="00120EC1">
        <w:t xml:space="preserve">2 </w:t>
      </w:r>
      <w:r w:rsidR="00E6281A">
        <w:t>к</w:t>
      </w:r>
      <w:r>
        <w:t>ом</w:t>
      </w:r>
      <w:r w:rsidR="00E6281A">
        <w:t>бинированного вида</w:t>
      </w:r>
      <w:r>
        <w:t xml:space="preserve"> Московского района Санкт-Петербурга</w:t>
      </w:r>
      <w:bookmarkEnd w:id="1"/>
    </w:p>
    <w:p w:rsidR="00477A7D" w:rsidRDefault="006D10DA" w:rsidP="00120EC1">
      <w:pPr>
        <w:pStyle w:val="11"/>
        <w:framePr w:w="9576" w:h="11041" w:hRule="exact" w:wrap="around" w:vAnchor="page" w:hAnchor="page" w:x="1179" w:y="4591"/>
        <w:numPr>
          <w:ilvl w:val="0"/>
          <w:numId w:val="1"/>
        </w:numPr>
        <w:shd w:val="clear" w:color="auto" w:fill="auto"/>
        <w:tabs>
          <w:tab w:val="left" w:pos="3686"/>
        </w:tabs>
        <w:spacing w:before="0"/>
        <w:ind w:left="3360"/>
        <w:jc w:val="both"/>
      </w:pPr>
      <w:bookmarkStart w:id="2" w:name="bookmark1"/>
      <w:r>
        <w:t>Общие положения.</w:t>
      </w:r>
      <w:bookmarkEnd w:id="2"/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1"/>
          <w:numId w:val="1"/>
        </w:numPr>
        <w:shd w:val="clear" w:color="auto" w:fill="auto"/>
        <w:spacing w:line="274" w:lineRule="exact"/>
        <w:ind w:left="20"/>
        <w:jc w:val="both"/>
      </w:pPr>
      <w:r>
        <w:t xml:space="preserve"> </w:t>
      </w:r>
      <w:proofErr w:type="gramStart"/>
      <w:r>
        <w:t>Настоящий Порядок и основания перевода и отчисления детей (далее -</w:t>
      </w:r>
      <w:proofErr w:type="gramEnd"/>
    </w:p>
    <w:p w:rsidR="00477A7D" w:rsidRDefault="006D10DA" w:rsidP="00120EC1">
      <w:pPr>
        <w:pStyle w:val="2"/>
        <w:framePr w:w="9576" w:h="11041" w:hRule="exact" w:wrap="around" w:vAnchor="page" w:hAnchor="page" w:x="1179" w:y="4591"/>
        <w:shd w:val="clear" w:color="auto" w:fill="auto"/>
        <w:spacing w:line="274" w:lineRule="exact"/>
        <w:ind w:left="20" w:right="360"/>
        <w:jc w:val="both"/>
      </w:pPr>
      <w:proofErr w:type="gramStart"/>
      <w:r>
        <w:t>Порядок перевода и отчисления) разработаны в целях соблюдения конституционных прав граждан Российской Федерации на образование,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  <w:proofErr w:type="gramEnd"/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1"/>
          <w:numId w:val="1"/>
        </w:numPr>
        <w:shd w:val="clear" w:color="auto" w:fill="auto"/>
        <w:spacing w:line="274" w:lineRule="exact"/>
        <w:ind w:left="20" w:right="220"/>
      </w:pPr>
      <w:r>
        <w:t xml:space="preserve"> Порядок перевода и отчисления детей в</w:t>
      </w:r>
      <w:r w:rsidR="007E2CE2">
        <w:t xml:space="preserve"> </w:t>
      </w:r>
      <w:r>
        <w:t>Государственном бюджетном дошкольном образовател</w:t>
      </w:r>
      <w:r w:rsidR="00E6281A">
        <w:t>ьн</w:t>
      </w:r>
      <w:r w:rsidR="00120EC1">
        <w:t xml:space="preserve">ом учреждении детском саду № 2 </w:t>
      </w:r>
      <w:r>
        <w:t xml:space="preserve"> ком</w:t>
      </w:r>
      <w:r w:rsidR="00E6281A">
        <w:t>бинированного</w:t>
      </w:r>
      <w:r>
        <w:t xml:space="preserve"> вида Московского района Санкт-Петербурга (далее ОУ), осуществляется в соответствии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shd w:val="clear" w:color="auto" w:fill="auto"/>
        <w:spacing w:line="274" w:lineRule="exact"/>
        <w:ind w:left="200"/>
      </w:pPr>
      <w:r>
        <w:t>с Конституцией Российской Федерации;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 w:right="1560"/>
      </w:pPr>
      <w:r>
        <w:t xml:space="preserve"> Законом Российской Федерации от 29.12.2012 № 273-Ф3 «Об образовании в Российской Федерации»;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 w:right="1920"/>
      </w:pPr>
      <w:r>
        <w:t xml:space="preserve"> Законом Российской Федерации «Об основных гарантиях прав ребенка в Российской Федерации» с изменениями на 17 декабря 2009 года;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/>
        <w:jc w:val="both"/>
      </w:pPr>
      <w:r>
        <w:t xml:space="preserve"> Федеральным законом от 19.02.1995 №4528-1 «О беженцах»;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shd w:val="clear" w:color="auto" w:fill="auto"/>
        <w:spacing w:line="274" w:lineRule="exact"/>
        <w:ind w:left="20" w:right="1920"/>
      </w:pPr>
      <w:r>
        <w:t>-Законом Российской Федерации от19.02.1993 №4530-1 «О вынужденных переселенцах»;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 w:right="1560"/>
      </w:pPr>
      <w:r>
        <w:t xml:space="preserve"> Федеральным законом от 27.05.1998 № 76-ФЗ «О статусе военнослужащих»; </w:t>
      </w:r>
      <w:proofErr w:type="gramStart"/>
      <w:r>
        <w:t>-Ф</w:t>
      </w:r>
      <w:proofErr w:type="gramEnd"/>
      <w:r>
        <w:t>едеральным законом от 31.05.2002 № 62-ФЗ «О гражданстве Российской Федерации»;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 w:right="1920"/>
      </w:pPr>
      <w:r>
        <w:t xml:space="preserve"> Федеральным законом от 25.07.2002 № 115-ФЗ «О правовом положении иностранных граждан в Российской Федерации»;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 w:right="1820"/>
      </w:pPr>
      <w:r>
        <w:t xml:space="preserve"> Указом Президента РФ от 13.04.2011 №444 «О дополнительных мерах по обеспечению прав и защиты интересов несовершеннолетних граждан РФ»;</w:t>
      </w:r>
    </w:p>
    <w:p w:rsidR="00120EC1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pacing w:line="274" w:lineRule="exact"/>
        <w:ind w:right="780"/>
      </w:pPr>
      <w:r>
        <w:t xml:space="preserve"> </w:t>
      </w:r>
      <w:r w:rsidR="00120EC1">
        <w:t xml:space="preserve">"Об утверждении Порядка организации и осуществления образовательной </w:t>
      </w:r>
    </w:p>
    <w:p w:rsidR="00477A7D" w:rsidRDefault="00120EC1" w:rsidP="00120EC1">
      <w:pPr>
        <w:pStyle w:val="2"/>
        <w:framePr w:w="9576" w:h="11041" w:hRule="exact" w:wrap="around" w:vAnchor="page" w:hAnchor="page" w:x="1179" w:y="4591"/>
        <w:spacing w:line="274" w:lineRule="exact"/>
        <w:ind w:right="780"/>
      </w:pPr>
      <w:r>
        <w:t>деятельности по основным общеобразовательным программам - образовательным программам дошкольного образования";</w:t>
      </w:r>
      <w:r>
        <w:t xml:space="preserve"> </w:t>
      </w:r>
      <w:r>
        <w:t>Приказ Министерства образования и науки от 30.08.2013 г. № 1014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/>
        <w:jc w:val="both"/>
      </w:pPr>
      <w:r>
        <w:t xml:space="preserve"> Постановлением главного государственного санитарного врача РФ </w:t>
      </w:r>
      <w:proofErr w:type="gramStart"/>
      <w:r>
        <w:t>о</w:t>
      </w:r>
      <w:proofErr w:type="gramEnd"/>
      <w:r>
        <w:t xml:space="preserve"> от 15 мая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shd w:val="clear" w:color="auto" w:fill="auto"/>
        <w:spacing w:line="274" w:lineRule="exact"/>
        <w:ind w:left="20" w:right="480"/>
      </w:pPr>
      <w:r>
        <w:t xml:space="preserve">2013 года </w:t>
      </w:r>
      <w:r>
        <w:rPr>
          <w:lang w:val="en-US" w:eastAsia="en-US" w:bidi="en-US"/>
        </w:rPr>
        <w:t>N</w:t>
      </w:r>
      <w:r w:rsidRPr="007E2CE2">
        <w:rPr>
          <w:lang w:eastAsia="en-US" w:bidi="en-US"/>
        </w:rPr>
        <w:t xml:space="preserve"> </w:t>
      </w:r>
      <w:r>
        <w:t>26</w:t>
      </w:r>
      <w:proofErr w:type="gramStart"/>
      <w:r>
        <w:t xml:space="preserve"> О</w:t>
      </w:r>
      <w:proofErr w:type="gramEnd"/>
      <w:r>
        <w:t>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477A7D" w:rsidRDefault="006D10DA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 w:right="780"/>
      </w:pPr>
      <w:r>
        <w:t xml:space="preserve"> Распоряжением Комитета по образованию от 20.11.2008 №1633-р «Об утверждении порядка комплектования государственных образовательных учреждений</w:t>
      </w:r>
      <w:proofErr w:type="gramStart"/>
      <w:r>
        <w:t xml:space="preserve"> С</w:t>
      </w:r>
      <w:proofErr w:type="gramEnd"/>
      <w:r>
        <w:t>анкт- Петербурга, реализующих основную общеобразовательную программу дошкольного</w:t>
      </w:r>
    </w:p>
    <w:p w:rsidR="00120EC1" w:rsidRDefault="00120EC1" w:rsidP="00120EC1">
      <w:pPr>
        <w:pStyle w:val="2"/>
        <w:framePr w:w="9576" w:h="11041" w:hRule="exact" w:wrap="around" w:vAnchor="page" w:hAnchor="page" w:x="1179" w:y="4591"/>
        <w:numPr>
          <w:ilvl w:val="0"/>
          <w:numId w:val="2"/>
        </w:numPr>
        <w:shd w:val="clear" w:color="auto" w:fill="auto"/>
        <w:spacing w:line="274" w:lineRule="exact"/>
        <w:ind w:left="20" w:right="780"/>
      </w:pPr>
    </w:p>
    <w:p w:rsidR="00477A7D" w:rsidRDefault="00477A7D">
      <w:pPr>
        <w:rPr>
          <w:sz w:val="2"/>
          <w:szCs w:val="2"/>
        </w:rPr>
        <w:sectPr w:rsidR="00477A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7A7D" w:rsidRDefault="006D10DA">
      <w:pPr>
        <w:pStyle w:val="2"/>
        <w:framePr w:w="9533" w:h="14450" w:hRule="exact" w:wrap="around" w:vAnchor="page" w:hAnchor="page" w:x="1201" w:y="1196"/>
        <w:shd w:val="clear" w:color="auto" w:fill="auto"/>
        <w:spacing w:line="274" w:lineRule="exact"/>
        <w:ind w:left="20" w:right="340"/>
      </w:pPr>
      <w:r>
        <w:lastRenderedPageBreak/>
        <w:t xml:space="preserve">образования (в ред. Распоряжений Комитета по образованию от 31.05.2011 </w:t>
      </w:r>
      <w:r>
        <w:rPr>
          <w:lang w:val="en-US" w:eastAsia="en-US" w:bidi="en-US"/>
        </w:rPr>
        <w:t>N</w:t>
      </w:r>
      <w:r w:rsidRPr="007E2CE2">
        <w:rPr>
          <w:lang w:eastAsia="en-US" w:bidi="en-US"/>
        </w:rPr>
        <w:t xml:space="preserve"> </w:t>
      </w:r>
      <w:r>
        <w:t>998-р</w:t>
      </w:r>
      <w:proofErr w:type="gramStart"/>
      <w:r>
        <w:t>,о</w:t>
      </w:r>
      <w:proofErr w:type="gramEnd"/>
      <w:r>
        <w:t xml:space="preserve">т 15.07.2011 </w:t>
      </w:r>
      <w:r>
        <w:rPr>
          <w:lang w:val="en-US" w:eastAsia="en-US" w:bidi="en-US"/>
        </w:rPr>
        <w:t>N</w:t>
      </w:r>
      <w:r w:rsidRPr="007E2CE2">
        <w:rPr>
          <w:lang w:eastAsia="en-US" w:bidi="en-US"/>
        </w:rPr>
        <w:t xml:space="preserve"> </w:t>
      </w:r>
      <w:r>
        <w:t xml:space="preserve">1394-р, от 15.11.2011 </w:t>
      </w:r>
      <w:r>
        <w:rPr>
          <w:lang w:val="en-US" w:eastAsia="en-US" w:bidi="en-US"/>
        </w:rPr>
        <w:t>N</w:t>
      </w:r>
      <w:r w:rsidRPr="007E2CE2">
        <w:rPr>
          <w:lang w:eastAsia="en-US" w:bidi="en-US"/>
        </w:rPr>
        <w:t xml:space="preserve"> </w:t>
      </w:r>
      <w:r>
        <w:t xml:space="preserve">2424-р, от 22.03.2012 </w:t>
      </w:r>
      <w:r>
        <w:rPr>
          <w:lang w:val="en-US" w:eastAsia="en-US" w:bidi="en-US"/>
        </w:rPr>
        <w:t>N</w:t>
      </w:r>
      <w:r w:rsidRPr="007E2CE2">
        <w:rPr>
          <w:lang w:eastAsia="en-US" w:bidi="en-US"/>
        </w:rPr>
        <w:t xml:space="preserve"> </w:t>
      </w:r>
      <w:r>
        <w:t>762-р);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2"/>
        </w:numPr>
        <w:shd w:val="clear" w:color="auto" w:fill="auto"/>
        <w:spacing w:line="274" w:lineRule="exact"/>
        <w:ind w:left="20" w:right="220"/>
      </w:pPr>
      <w:r>
        <w:t xml:space="preserve"> Инструктивно-методическим письмом Комитета по образованию СПб от 28.11.2008 № 04-5322/08 «О формах </w:t>
      </w:r>
      <w:proofErr w:type="gramStart"/>
      <w:r>
        <w:t>документов комиссий администраций районов Санкт-Петербурга</w:t>
      </w:r>
      <w:proofErr w:type="gramEnd"/>
      <w:r>
        <w:t xml:space="preserve"> по комплектованию государственных образовательных учреждений, реализующих основную общеобразовательную программу дошкольного образования»;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Уставом ОУ.</w:t>
      </w:r>
    </w:p>
    <w:p w:rsidR="00477A7D" w:rsidRDefault="006D10DA">
      <w:pPr>
        <w:pStyle w:val="11"/>
        <w:framePr w:w="9533" w:h="14450" w:hRule="exact" w:wrap="around" w:vAnchor="page" w:hAnchor="page" w:x="1201" w:y="1196"/>
        <w:numPr>
          <w:ilvl w:val="0"/>
          <w:numId w:val="1"/>
        </w:numPr>
        <w:shd w:val="clear" w:color="auto" w:fill="auto"/>
        <w:tabs>
          <w:tab w:val="left" w:pos="3927"/>
        </w:tabs>
        <w:spacing w:before="0" w:line="240" w:lineRule="exact"/>
        <w:ind w:left="3600"/>
        <w:jc w:val="both"/>
      </w:pPr>
      <w:bookmarkStart w:id="3" w:name="bookmark2"/>
      <w:r>
        <w:t>Перевод из ОУ</w:t>
      </w:r>
      <w:bookmarkEnd w:id="3"/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3"/>
        </w:numPr>
        <w:shd w:val="clear" w:color="auto" w:fill="auto"/>
        <w:spacing w:line="278" w:lineRule="exact"/>
        <w:ind w:left="20" w:right="220"/>
      </w:pPr>
      <w:r>
        <w:t xml:space="preserve"> Перевод воспитанников из ОУ осуществляется на период приостановления деятельности ОУ в летний период по графику, утвержденному Учредителем,</w:t>
      </w:r>
    </w:p>
    <w:p w:rsidR="00477A7D" w:rsidRDefault="006D10DA">
      <w:pPr>
        <w:pStyle w:val="2"/>
        <w:framePr w:w="9533" w:h="14450" w:hRule="exact" w:wrap="around" w:vAnchor="page" w:hAnchor="page" w:x="1201" w:y="1196"/>
        <w:shd w:val="clear" w:color="auto" w:fill="auto"/>
        <w:spacing w:line="210" w:lineRule="exact"/>
        <w:ind w:left="20"/>
      </w:pPr>
      <w:r>
        <w:t>в «дежурный»* детский сад в шаговой доступности по отношению к ОУ.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4"/>
        </w:numPr>
        <w:shd w:val="clear" w:color="auto" w:fill="auto"/>
        <w:spacing w:line="210" w:lineRule="exact"/>
        <w:ind w:left="20"/>
      </w:pPr>
      <w:r>
        <w:t xml:space="preserve"> В случае перевода ребенка на летний период в «дежурный» детский</w:t>
      </w:r>
    </w:p>
    <w:p w:rsidR="00477A7D" w:rsidRDefault="006D10DA">
      <w:pPr>
        <w:pStyle w:val="2"/>
        <w:framePr w:w="9533" w:h="14450" w:hRule="exact" w:wrap="around" w:vAnchor="page" w:hAnchor="page" w:x="1201" w:y="1196"/>
        <w:shd w:val="clear" w:color="auto" w:fill="auto"/>
        <w:spacing w:line="274" w:lineRule="exact"/>
        <w:ind w:left="20" w:right="220"/>
      </w:pPr>
      <w:r>
        <w:t xml:space="preserve">сад родители (законные представители) ребенка оформляют с руководителем этой образовательной организации отношения в соответствии с Приказом Министерства образования и науки Российской Федерации от 08.04.2014 № 293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 с предоставлением документов, указанных в п. 9, п. 16 данного приказа.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4"/>
        </w:numPr>
        <w:shd w:val="clear" w:color="auto" w:fill="auto"/>
        <w:spacing w:line="274" w:lineRule="exact"/>
        <w:ind w:left="20" w:right="220"/>
      </w:pPr>
      <w:r>
        <w:t xml:space="preserve"> Основанием для перевода ребенка в «дежурный» детский сад является приказ руководителя ОУ о переводе на летний период.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1"/>
          <w:numId w:val="4"/>
        </w:numPr>
        <w:shd w:val="clear" w:color="auto" w:fill="auto"/>
        <w:spacing w:line="210" w:lineRule="exact"/>
        <w:ind w:left="20"/>
      </w:pPr>
      <w:r>
        <w:t xml:space="preserve"> Перевод ребенка в другую образовательную организацию.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2"/>
          <w:numId w:val="4"/>
        </w:numPr>
        <w:shd w:val="clear" w:color="auto" w:fill="auto"/>
        <w:spacing w:line="274" w:lineRule="exact"/>
        <w:ind w:left="20" w:right="220"/>
      </w:pPr>
      <w:r>
        <w:t xml:space="preserve"> Перевод ребенка в другую образовательную организацию является исключительным правом родителей (законных представителей) ребенка в целях защиты интересов ребенка и удовлетворения потребностей семьи в выборе образовательного учреждения.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2"/>
          <w:numId w:val="4"/>
        </w:numPr>
        <w:shd w:val="clear" w:color="auto" w:fill="auto"/>
        <w:spacing w:line="274" w:lineRule="exact"/>
        <w:ind w:left="20" w:right="940"/>
        <w:jc w:val="both"/>
      </w:pPr>
      <w:r>
        <w:t xml:space="preserve"> Перевод ребенка осуществляется посредством Комиссии по комплектованию государственных образовательных учреждений, подведомственных администрации Московского района Санкт-Петербурга (далее - Комиссия).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2"/>
          <w:numId w:val="4"/>
        </w:numPr>
        <w:shd w:val="clear" w:color="auto" w:fill="auto"/>
        <w:spacing w:line="274" w:lineRule="exact"/>
        <w:ind w:left="20" w:right="220"/>
      </w:pPr>
      <w:r>
        <w:t xml:space="preserve"> При постановке ребенка на очередь по переводу родителям (законным представителям) ребенка необходимо заполнить анкету (предоставляется в Комиссии, образец анкеты размещен на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7E2CE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gu</w:t>
        </w:r>
        <w:proofErr w:type="spellEnd"/>
        <w:r w:rsidRPr="007E2CE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spb</w:t>
        </w:r>
        <w:proofErr w:type="spellEnd"/>
        <w:r w:rsidRPr="007E2CE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E2CE2">
        <w:rPr>
          <w:lang w:eastAsia="en-US" w:bidi="en-US"/>
        </w:rPr>
        <w:t xml:space="preserve">) </w:t>
      </w:r>
      <w:r>
        <w:t>и представить в Комиссию следующие документы: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2"/>
        </w:numPr>
        <w:shd w:val="clear" w:color="auto" w:fill="auto"/>
        <w:spacing w:line="274" w:lineRule="exact"/>
        <w:ind w:left="20" w:right="220"/>
      </w:pPr>
      <w:r>
        <w:t xml:space="preserve"> справка из ОУ, подтверждающая сведения о том, что ребенок является воспитанником ОУ по настоящее время;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2"/>
        </w:numPr>
        <w:shd w:val="clear" w:color="auto" w:fill="auto"/>
        <w:spacing w:line="274" w:lineRule="exact"/>
        <w:ind w:left="20" w:right="220"/>
      </w:pPr>
      <w:r>
        <w:t xml:space="preserve"> </w:t>
      </w:r>
      <w:proofErr w:type="gramStart"/>
      <w:r>
        <w:t xml:space="preserve">паспорт родителя (законного представителя) ребенка или иной документ, удостоверяющий личность;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</w:t>
      </w:r>
      <w:r>
        <w:rPr>
          <w:lang w:val="en-US" w:eastAsia="en-US" w:bidi="en-US"/>
        </w:rPr>
        <w:t>N</w:t>
      </w:r>
      <w:r w:rsidRPr="007E2CE2">
        <w:rPr>
          <w:lang w:eastAsia="en-US" w:bidi="en-US"/>
        </w:rPr>
        <w:t xml:space="preserve"> </w:t>
      </w:r>
      <w:r>
        <w:t>115-ФЗ "О правовом положении иностранных граждан в Российской Федерации"; документы, подтверждающие статус законного представителя ребенка, а также копии этих документов;</w:t>
      </w:r>
      <w:proofErr w:type="gramEnd"/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свидетельство о рождении ребенка, а также копию свидетельства;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2"/>
        </w:numPr>
        <w:shd w:val="clear" w:color="auto" w:fill="auto"/>
        <w:spacing w:line="274" w:lineRule="exact"/>
        <w:ind w:left="20" w:right="220"/>
      </w:pPr>
      <w:r>
        <w:t xml:space="preserve"> документ, подтверждающий наличие у заявителя льготы (права на первоочередное или внеочередное получение места в ОУ).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2"/>
          <w:numId w:val="4"/>
        </w:numPr>
        <w:shd w:val="clear" w:color="auto" w:fill="auto"/>
        <w:spacing w:line="274" w:lineRule="exact"/>
        <w:ind w:left="20" w:right="220"/>
      </w:pPr>
      <w:r>
        <w:t xml:space="preserve"> Подача документов на перевод в Комиссию не является основанием для отчисления ребенка из ОУ, которое он посещает.</w:t>
      </w:r>
    </w:p>
    <w:p w:rsidR="00477A7D" w:rsidRDefault="006D10DA">
      <w:pPr>
        <w:pStyle w:val="11"/>
        <w:framePr w:w="9533" w:h="14450" w:hRule="exact" w:wrap="around" w:vAnchor="page" w:hAnchor="page" w:x="1201" w:y="1196"/>
        <w:numPr>
          <w:ilvl w:val="0"/>
          <w:numId w:val="1"/>
        </w:numPr>
        <w:shd w:val="clear" w:color="auto" w:fill="auto"/>
        <w:tabs>
          <w:tab w:val="left" w:pos="1872"/>
        </w:tabs>
        <w:spacing w:before="0" w:line="274" w:lineRule="exact"/>
        <w:ind w:left="1540"/>
        <w:jc w:val="both"/>
      </w:pPr>
      <w:bookmarkStart w:id="4" w:name="bookmark3"/>
      <w:r>
        <w:t>Перевод из одной группы в другую внутри ОУ.</w:t>
      </w:r>
      <w:bookmarkEnd w:id="4"/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5"/>
        </w:numPr>
        <w:shd w:val="clear" w:color="auto" w:fill="auto"/>
        <w:spacing w:line="274" w:lineRule="exact"/>
        <w:ind w:left="20" w:right="220"/>
      </w:pPr>
      <w:r>
        <w:t xml:space="preserve"> Продолжительность и сроки пребывания на каждом этапе обучения (в группе) определяются возрастом ребенка, в которой он находится один учебный год.</w:t>
      </w:r>
    </w:p>
    <w:p w:rsidR="00477A7D" w:rsidRDefault="006D10DA">
      <w:pPr>
        <w:pStyle w:val="2"/>
        <w:framePr w:w="9533" w:h="14450" w:hRule="exact" w:wrap="around" w:vAnchor="page" w:hAnchor="page" w:x="1201" w:y="1196"/>
        <w:numPr>
          <w:ilvl w:val="0"/>
          <w:numId w:val="5"/>
        </w:numPr>
        <w:shd w:val="clear" w:color="auto" w:fill="auto"/>
        <w:spacing w:line="274" w:lineRule="exact"/>
        <w:ind w:left="20" w:right="220"/>
      </w:pPr>
      <w:r>
        <w:t xml:space="preserve"> Перевод воспитанника в следующую возрастную группу проводится по окончании изучения образовательной программы, соответствующей возрасту воспитанника по состоянию на 01 сентября текущего года. Тестирование воспитанников при переводе в следующую возрастную группу не проводится.</w:t>
      </w:r>
    </w:p>
    <w:p w:rsidR="00477A7D" w:rsidRDefault="00477A7D">
      <w:pPr>
        <w:rPr>
          <w:sz w:val="2"/>
          <w:szCs w:val="2"/>
        </w:rPr>
        <w:sectPr w:rsidR="00477A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7A7D" w:rsidRDefault="006D10DA">
      <w:pPr>
        <w:pStyle w:val="2"/>
        <w:framePr w:w="9494" w:h="7505" w:hRule="exact" w:wrap="around" w:vAnchor="page" w:hAnchor="page" w:x="1220" w:y="1196"/>
        <w:shd w:val="clear" w:color="auto" w:fill="auto"/>
        <w:spacing w:line="274" w:lineRule="exact"/>
        <w:ind w:left="20"/>
      </w:pPr>
      <w:r>
        <w:lastRenderedPageBreak/>
        <w:t>Руководитель ОУ издает приказ о переводе не позднее 31 августа каждого года.</w:t>
      </w:r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0"/>
          <w:numId w:val="5"/>
        </w:numPr>
        <w:shd w:val="clear" w:color="auto" w:fill="auto"/>
        <w:tabs>
          <w:tab w:val="left" w:pos="506"/>
        </w:tabs>
        <w:spacing w:line="274" w:lineRule="exact"/>
        <w:ind w:left="20" w:right="520"/>
      </w:pPr>
      <w:r>
        <w:t>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при наличии положительного заключения заместителя заведующей по образовательной работе о возможности такого перевода.</w:t>
      </w:r>
    </w:p>
    <w:p w:rsidR="00477A7D" w:rsidRDefault="006D10DA">
      <w:pPr>
        <w:pStyle w:val="11"/>
        <w:framePr w:w="9494" w:h="7505" w:hRule="exact" w:wrap="around" w:vAnchor="page" w:hAnchor="page" w:x="1220" w:y="1196"/>
        <w:numPr>
          <w:ilvl w:val="0"/>
          <w:numId w:val="1"/>
        </w:numPr>
        <w:shd w:val="clear" w:color="auto" w:fill="auto"/>
        <w:tabs>
          <w:tab w:val="left" w:pos="3692"/>
        </w:tabs>
        <w:spacing w:before="0" w:line="240" w:lineRule="exact"/>
        <w:ind w:left="3360"/>
        <w:jc w:val="both"/>
      </w:pPr>
      <w:bookmarkStart w:id="5" w:name="bookmark4"/>
      <w:r>
        <w:t>Отчисление из ОУ</w:t>
      </w:r>
      <w:bookmarkEnd w:id="5"/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1"/>
          <w:numId w:val="1"/>
        </w:numPr>
        <w:shd w:val="clear" w:color="auto" w:fill="auto"/>
        <w:tabs>
          <w:tab w:val="left" w:pos="434"/>
        </w:tabs>
        <w:spacing w:line="274" w:lineRule="exact"/>
        <w:ind w:left="20" w:right="220"/>
      </w:pPr>
      <w:r>
        <w:t>Отчисление ребенка из ОУ осуществляется при расторжении договора</w:t>
      </w:r>
      <w:r w:rsidR="00E6281A">
        <w:t xml:space="preserve"> </w:t>
      </w:r>
      <w:r>
        <w:t xml:space="preserve">между ОУ и родителями (законными представителями). </w:t>
      </w:r>
      <w:proofErr w:type="gramStart"/>
      <w:r>
        <w:t>Договор</w:t>
      </w:r>
      <w:proofErr w:type="gramEnd"/>
      <w:r>
        <w:t xml:space="preserve">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в связи с получением образования (завершением обучения);</w:t>
      </w:r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по заявлению Родителя (согласно приложению);</w:t>
      </w:r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0"/>
          <w:numId w:val="2"/>
        </w:numPr>
        <w:shd w:val="clear" w:color="auto" w:fill="auto"/>
        <w:spacing w:line="274" w:lineRule="exact"/>
        <w:ind w:left="20" w:right="220"/>
      </w:pPr>
      <w:r>
        <w:t xml:space="preserve"> при возникновении медицинских показаний, препятствующих воспитанию и обучению ребенка в ОУ (ч. 2 статьи 61 Федерального закона от 29.12.2012 №273-ФЗ «Об образовании в Российской Федерации»).</w:t>
      </w:r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0"/>
          <w:numId w:val="6"/>
        </w:numPr>
        <w:shd w:val="clear" w:color="auto" w:fill="auto"/>
        <w:spacing w:line="274" w:lineRule="exact"/>
        <w:ind w:left="20" w:right="220"/>
      </w:pPr>
      <w:r>
        <w:t xml:space="preserve"> О расторжении договора родитель (законный представитель) письменно уведомляется руководителем ОУ не менее чем за 10 дней до</w:t>
      </w:r>
      <w:r w:rsidR="00E6281A">
        <w:t xml:space="preserve"> </w:t>
      </w:r>
      <w:r>
        <w:t>предполагаемого прекращения содержания ребенка в ОУ (в произвольной форме). Уведомление не требуется в случае расторжения договора по заявлению родителя.</w:t>
      </w:r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0"/>
          <w:numId w:val="6"/>
        </w:numPr>
        <w:shd w:val="clear" w:color="auto" w:fill="auto"/>
        <w:spacing w:line="274" w:lineRule="exact"/>
        <w:ind w:left="20" w:right="220"/>
      </w:pPr>
      <w:r>
        <w:t xml:space="preserve"> При отчислении родители (законные представители) предоставляют руководителю ОУ квитанцию об оплате за содержание ребенка в ОУ, подтверждающую отсутствие задолженности по оплате за содержание воспитанника в ОУ.</w:t>
      </w:r>
    </w:p>
    <w:p w:rsidR="00477A7D" w:rsidRDefault="006D10DA">
      <w:pPr>
        <w:pStyle w:val="2"/>
        <w:framePr w:w="9494" w:h="7505" w:hRule="exact" w:wrap="around" w:vAnchor="page" w:hAnchor="page" w:x="1220" w:y="1196"/>
        <w:shd w:val="clear" w:color="auto" w:fill="auto"/>
        <w:spacing w:line="274" w:lineRule="exact"/>
        <w:ind w:left="20"/>
      </w:pPr>
      <w:r>
        <w:t>Отчисление ребенка оформляется приказом руководителя ОУ.</w:t>
      </w:r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0"/>
          <w:numId w:val="6"/>
        </w:numPr>
        <w:shd w:val="clear" w:color="auto" w:fill="auto"/>
        <w:spacing w:line="274" w:lineRule="exact"/>
        <w:ind w:left="20" w:right="220"/>
      </w:pPr>
      <w:r>
        <w:t xml:space="preserve"> Личная медицинская карта ребенка передается родителю (законному представителю) ребенка под роспись о получении документа на руки.</w:t>
      </w:r>
    </w:p>
    <w:p w:rsidR="00477A7D" w:rsidRDefault="006D10DA">
      <w:pPr>
        <w:pStyle w:val="2"/>
        <w:framePr w:w="9494" w:h="7505" w:hRule="exact" w:wrap="around" w:vAnchor="page" w:hAnchor="page" w:x="1220" w:y="1196"/>
        <w:numPr>
          <w:ilvl w:val="0"/>
          <w:numId w:val="6"/>
        </w:numPr>
        <w:shd w:val="clear" w:color="auto" w:fill="auto"/>
        <w:spacing w:line="274" w:lineRule="exact"/>
        <w:ind w:left="20" w:right="220"/>
      </w:pPr>
      <w:r>
        <w:t xml:space="preserve"> Личное дело ребенка с момента отчисления хранится в течение 3 лет в архиве ОУ.</w:t>
      </w:r>
    </w:p>
    <w:p w:rsidR="00477A7D" w:rsidRDefault="00477A7D">
      <w:pPr>
        <w:rPr>
          <w:sz w:val="2"/>
          <w:szCs w:val="2"/>
        </w:rPr>
      </w:pPr>
    </w:p>
    <w:sectPr w:rsidR="00477A7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AB" w:rsidRDefault="00ED3CAB">
      <w:r>
        <w:separator/>
      </w:r>
    </w:p>
  </w:endnote>
  <w:endnote w:type="continuationSeparator" w:id="0">
    <w:p w:rsidR="00ED3CAB" w:rsidRDefault="00E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AB" w:rsidRDefault="00ED3CAB"/>
  </w:footnote>
  <w:footnote w:type="continuationSeparator" w:id="0">
    <w:p w:rsidR="00ED3CAB" w:rsidRDefault="00ED3C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211"/>
    <w:multiLevelType w:val="multilevel"/>
    <w:tmpl w:val="338A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C3206"/>
    <w:multiLevelType w:val="multilevel"/>
    <w:tmpl w:val="B8588B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859E1"/>
    <w:multiLevelType w:val="multilevel"/>
    <w:tmpl w:val="ADB2E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A6D9B"/>
    <w:multiLevelType w:val="multilevel"/>
    <w:tmpl w:val="57B2D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B1FB8"/>
    <w:multiLevelType w:val="multilevel"/>
    <w:tmpl w:val="2F0061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56EFE"/>
    <w:multiLevelType w:val="multilevel"/>
    <w:tmpl w:val="9DB24C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7A7D"/>
    <w:rsid w:val="00120EC1"/>
    <w:rsid w:val="00264EA9"/>
    <w:rsid w:val="002A7677"/>
    <w:rsid w:val="00477A7D"/>
    <w:rsid w:val="006D10DA"/>
    <w:rsid w:val="007E2CE2"/>
    <w:rsid w:val="008842B0"/>
    <w:rsid w:val="00E6281A"/>
    <w:rsid w:val="00ED3CAB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4pt0pt">
    <w:name w:val="Заголовок №1 + 14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0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4pt0pt">
    <w:name w:val="Заголовок №1 + 14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0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korneeva</cp:lastModifiedBy>
  <cp:revision>3</cp:revision>
  <dcterms:created xsi:type="dcterms:W3CDTF">2015-06-19T20:45:00Z</dcterms:created>
  <dcterms:modified xsi:type="dcterms:W3CDTF">2015-06-28T18:14:00Z</dcterms:modified>
</cp:coreProperties>
</file>